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83270</w:t>
            </w:r>
            <w:bookmarkStart w:id="0" w:name="_GoBack"/>
            <w:bookmarkEnd w:id="0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יחידת שיקום ומגורים טיפוליים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עו"ס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הדרכה ופתוח ארגוני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הבדואים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נושא ארצי/ת (בקרה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ארבעה ת"א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(ביקורת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חשבויות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מעריך/ה טכנולוגיות רפואיות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(מענקי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/ רופא/ה כנ"ל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(שימור קרקע, ניקוז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החקלאות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0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  <w:p w:rsidR="006F31F4" w:rsidRPr="001D3C30" w:rsidRDefault="006F31F4" w:rsidP="001D3C30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רב ואחראי/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על ענייני דת (רפואה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התכנית לבדיקות סקר בילודים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איזורי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א' חולון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שינוע 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דוברות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גסטרואנטרולוגיה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83204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1D3C3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ג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בקרה גביה ואכיפת הסכמים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פיתוח עסקי ומסחור טכנולוגיות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במעבדה לרובוטיקה חקלאית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8317383173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(חשבונות)מנהל/ת מדור (חשבונות)מנהל/ת מדור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(מחלקת עסקאות וייעוץ)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נפרולוגיה - רופאים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בהוראה -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(בתחום תרביות רקמה)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8313883138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מתמחהרופא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מתמחהרופא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ג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דרמטלוגיה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באנדוקרינולוגית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(יעוץ משפטי)עוזר/ת ראשי/ת (יעוץ </w:t>
            </w:r>
            <w:r w:rsidR="003F42A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משפטי)עוזר/ת ראשי/ת (יעוץ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טכנולוגיה ותשתיות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(מערכת הבריאות)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ועדות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(שרותי מידע ומחקר אפידמיולוגי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הון אנושי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פניות ציבור הרשות להגנת הצרכן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</w:t>
            </w:r>
            <w:r w:rsidR="003F42A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טודנט/</w:t>
            </w:r>
            <w:proofErr w:type="spellStart"/>
            <w:r w:rsidR="003F42A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ומנהל/ת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הפדגוגי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בכיר/ה</w:t>
            </w:r>
            <w:r w:rsidR="006F31F4"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(תקצוב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(הפעלת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תח"צ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גף (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נתוח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מערכות)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של"צ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)-מבוגרים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אנקולוגי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גדול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יתסטודנט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יתסטודנט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ילדים א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83003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(רפואה אמבולטורית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בבריה"ן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82981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82950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לרפואה שיקומית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82933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לרפואת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הנפשמנהל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אגף לרפואת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הנפשמנהל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אגף לרפואת הנפש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82930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(מרכז לרפואת נשים ומיילדות)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 פרי נשירים)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פרקליט/ת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מ.נמ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8285382853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(בתחום השבחת גפן)חוקר/ת (בתחום השבחת גפן)חוקר/ת (בתחום השבחת גפן)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כרונית ד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ה</w:t>
            </w: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מנהל\ת מחלקה גריאטריה (קורונה)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82838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F31F4" w:rsidRPr="006F31F4" w:rsidTr="006F31F4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</w:rPr>
              <w:t>82752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1D3C30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3F42A9" w:rsidP="006F31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F4" w:rsidRPr="006F31F4" w:rsidRDefault="006F31F4" w:rsidP="003F42A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F31F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6F31F4" w:rsidRDefault="006F31F4" w:rsidP="006F31F4">
      <w:pPr>
        <w:rPr>
          <w:b/>
          <w:bCs/>
        </w:rPr>
      </w:pPr>
    </w:p>
    <w:sectPr w:rsidR="006F31F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3F42A9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D3E7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1EC09-E408-4225-878A-1E14895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C79611A7</Template>
  <TotalTime>2318</TotalTime>
  <Pages>8</Pages>
  <Words>1596</Words>
  <Characters>7985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137</cp:revision>
  <dcterms:created xsi:type="dcterms:W3CDTF">2017-10-22T06:45:00Z</dcterms:created>
  <dcterms:modified xsi:type="dcterms:W3CDTF">2020-11-01T09:07:00Z</dcterms:modified>
</cp:coreProperties>
</file>